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7E5" w:rsidRPr="002C77E5" w:rsidRDefault="002C77E5" w:rsidP="002C77E5">
      <w:pPr>
        <w:numPr>
          <w:ilvl w:val="0"/>
          <w:numId w:val="1"/>
        </w:numPr>
      </w:pPr>
      <w:r w:rsidRPr="002C77E5">
        <w:rPr>
          <w:b/>
          <w:bCs/>
        </w:rPr>
        <w:t>Юли 1943г</w:t>
      </w:r>
      <w:r w:rsidRPr="002C77E5">
        <w:t>. – XXV Народно събрание приема указ</w:t>
      </w:r>
      <w:bookmarkStart w:id="0" w:name="_GoBack"/>
      <w:bookmarkEnd w:id="0"/>
      <w:r w:rsidRPr="002C77E5">
        <w:t xml:space="preserve"> 30, съгласно който в Стара Загора се открива Държавно средно техническо училище. </w:t>
      </w:r>
      <w:r w:rsidRPr="002C77E5">
        <w:rPr>
          <w:b/>
          <w:bCs/>
        </w:rPr>
        <w:t> </w:t>
      </w:r>
    </w:p>
    <w:p w:rsidR="002C77E5" w:rsidRPr="002C77E5" w:rsidRDefault="002C77E5" w:rsidP="002C77E5">
      <w:pPr>
        <w:numPr>
          <w:ilvl w:val="0"/>
          <w:numId w:val="1"/>
        </w:numPr>
      </w:pPr>
      <w:r w:rsidRPr="002C77E5">
        <w:rPr>
          <w:b/>
          <w:bCs/>
        </w:rPr>
        <w:t>Септември 1943г</w:t>
      </w:r>
      <w:r w:rsidRPr="002C77E5">
        <w:t>. – Заповед 11297 на Министерството на обществените сгради, пътища и благоустройство е открито Държавно средно техническо училище “Георги Бенковски”, едно от първите от този род училища за Южна България.</w:t>
      </w:r>
      <w:r w:rsidRPr="002C77E5">
        <w:rPr>
          <w:b/>
          <w:bCs/>
        </w:rPr>
        <w:t> </w:t>
      </w:r>
    </w:p>
    <w:p w:rsidR="002C77E5" w:rsidRPr="002C77E5" w:rsidRDefault="002C77E5" w:rsidP="002C77E5">
      <w:pPr>
        <w:numPr>
          <w:ilvl w:val="0"/>
          <w:numId w:val="1"/>
        </w:numPr>
      </w:pPr>
      <w:r w:rsidRPr="002C77E5">
        <w:t> </w:t>
      </w:r>
      <w:r w:rsidRPr="002C77E5">
        <w:rPr>
          <w:b/>
          <w:bCs/>
        </w:rPr>
        <w:t>18 ноември1943 г</w:t>
      </w:r>
      <w:r w:rsidRPr="002C77E5">
        <w:t>.  -  Първият учебен ден и официалното откриване на училището, което се помещава в сградата на бившето еврейско училище (старата  сграда на библиотека “Захарий Княжески”).</w:t>
      </w:r>
    </w:p>
    <w:p w:rsidR="002C77E5" w:rsidRPr="002C77E5" w:rsidRDefault="002C77E5" w:rsidP="002C77E5">
      <w:pPr>
        <w:numPr>
          <w:ilvl w:val="0"/>
          <w:numId w:val="1"/>
        </w:numPr>
      </w:pPr>
      <w:r w:rsidRPr="002C77E5">
        <w:rPr>
          <w:b/>
          <w:bCs/>
        </w:rPr>
        <w:t>1944г. -  </w:t>
      </w:r>
      <w:r w:rsidRPr="002C77E5">
        <w:t>Учителският колектив се попълва с преподаватели, идващи от закритото Техническо училище в град Ксанти.</w:t>
      </w:r>
    </w:p>
    <w:p w:rsidR="002C77E5" w:rsidRPr="002C77E5" w:rsidRDefault="002C77E5" w:rsidP="002C77E5">
      <w:pPr>
        <w:numPr>
          <w:ilvl w:val="0"/>
          <w:numId w:val="1"/>
        </w:numPr>
      </w:pPr>
      <w:r w:rsidRPr="002C77E5">
        <w:rPr>
          <w:b/>
          <w:bCs/>
        </w:rPr>
        <w:t>юни 1946г. </w:t>
      </w:r>
      <w:r w:rsidRPr="002C77E5">
        <w:t>– завършва  първия випуск строителни техници</w:t>
      </w:r>
    </w:p>
    <w:p w:rsidR="002C77E5" w:rsidRPr="002C77E5" w:rsidRDefault="002C77E5" w:rsidP="002C77E5">
      <w:pPr>
        <w:numPr>
          <w:ilvl w:val="0"/>
          <w:numId w:val="1"/>
        </w:numPr>
      </w:pPr>
      <w:r w:rsidRPr="002C77E5">
        <w:t> </w:t>
      </w:r>
      <w:r w:rsidRPr="002C77E5">
        <w:rPr>
          <w:b/>
          <w:bCs/>
        </w:rPr>
        <w:t>01. 12. 1947 г</w:t>
      </w:r>
      <w:r w:rsidRPr="002C77E5">
        <w:t>.,   - училището се настанява в сградата на старата мъжка гимназия на улица "Граф Н.Игнатиев”11, където се помещава и днес.</w:t>
      </w:r>
    </w:p>
    <w:p w:rsidR="002C77E5" w:rsidRPr="002C77E5" w:rsidRDefault="002C77E5" w:rsidP="002C77E5">
      <w:pPr>
        <w:numPr>
          <w:ilvl w:val="0"/>
          <w:numId w:val="1"/>
        </w:numPr>
      </w:pPr>
      <w:r w:rsidRPr="002C77E5">
        <w:rPr>
          <w:b/>
          <w:bCs/>
        </w:rPr>
        <w:t>1947-1948 г</w:t>
      </w:r>
      <w:r w:rsidRPr="002C77E5">
        <w:t>.  - е открита специалност  "Архитектура"</w:t>
      </w:r>
    </w:p>
    <w:p w:rsidR="002C77E5" w:rsidRPr="002C77E5" w:rsidRDefault="002C77E5" w:rsidP="002C77E5">
      <w:pPr>
        <w:numPr>
          <w:ilvl w:val="0"/>
          <w:numId w:val="1"/>
        </w:numPr>
      </w:pPr>
      <w:r w:rsidRPr="002C77E5">
        <w:rPr>
          <w:b/>
          <w:bCs/>
        </w:rPr>
        <w:t>1952-1953 г</w:t>
      </w:r>
      <w:r w:rsidRPr="002C77E5">
        <w:t>  - е открита специалността “Водно строителство”.</w:t>
      </w:r>
    </w:p>
    <w:p w:rsidR="002C77E5" w:rsidRPr="002C77E5" w:rsidRDefault="002C77E5" w:rsidP="002C77E5">
      <w:pPr>
        <w:numPr>
          <w:ilvl w:val="0"/>
          <w:numId w:val="1"/>
        </w:numPr>
      </w:pPr>
      <w:r w:rsidRPr="002C77E5">
        <w:rPr>
          <w:b/>
          <w:bCs/>
        </w:rPr>
        <w:t>1979-80г</w:t>
      </w:r>
      <w:r w:rsidRPr="002C77E5">
        <w:t>.  -  е открита  специалността “Железопътно строителство”, която впоследствие прераства в “Транспортно строителство”.</w:t>
      </w:r>
    </w:p>
    <w:p w:rsidR="002C77E5" w:rsidRPr="002C77E5" w:rsidRDefault="002C77E5" w:rsidP="002C77E5">
      <w:pPr>
        <w:numPr>
          <w:ilvl w:val="0"/>
          <w:numId w:val="1"/>
        </w:numPr>
      </w:pPr>
      <w:r w:rsidRPr="002C77E5">
        <w:rPr>
          <w:b/>
          <w:bCs/>
        </w:rPr>
        <w:t>1998г. </w:t>
      </w:r>
      <w:r w:rsidRPr="002C77E5">
        <w:t> – започва модулно обучение по специалност „Геодезия”. Поставя се началото на задочна форма на обучение, в която се приемат младежи и девойки със завършено средно образование. Наред със специалната и общообразователната подготовка се акцентира на обучението по чужди езици и компютърно проектиране.</w:t>
      </w:r>
    </w:p>
    <w:p w:rsidR="002C77E5" w:rsidRPr="002C77E5" w:rsidRDefault="002C77E5" w:rsidP="002C77E5">
      <w:pPr>
        <w:numPr>
          <w:ilvl w:val="0"/>
          <w:numId w:val="1"/>
        </w:numPr>
      </w:pPr>
      <w:r w:rsidRPr="002C77E5">
        <w:rPr>
          <w:b/>
          <w:bCs/>
        </w:rPr>
        <w:t>25.04.2003 г</w:t>
      </w:r>
      <w:r w:rsidRPr="002C77E5">
        <w:t>. -  С решение, публикувано в Държавен вестник брой 39  училището е определено като Професионална гимназия по строителство, архитектура и геодезия с държавен статут.</w:t>
      </w:r>
    </w:p>
    <w:p w:rsidR="002C77E5" w:rsidRPr="002C77E5" w:rsidRDefault="002C77E5" w:rsidP="002C77E5">
      <w:pPr>
        <w:numPr>
          <w:ilvl w:val="0"/>
          <w:numId w:val="1"/>
        </w:numPr>
      </w:pPr>
      <w:r w:rsidRPr="002C77E5">
        <w:rPr>
          <w:b/>
          <w:bCs/>
        </w:rPr>
        <w:t> 2007 г. - </w:t>
      </w:r>
      <w:r w:rsidRPr="002C77E5">
        <w:t> за патрон на училището е избран </w:t>
      </w:r>
      <w:r w:rsidRPr="002C77E5">
        <w:rPr>
          <w:b/>
          <w:bCs/>
          <w:i/>
          <w:iCs/>
        </w:rPr>
        <w:t>Лубор Байер</w:t>
      </w:r>
      <w:r w:rsidRPr="002C77E5">
        <w:t>.</w:t>
      </w:r>
    </w:p>
    <w:p w:rsidR="002C77E5" w:rsidRPr="002C77E5" w:rsidRDefault="002C77E5" w:rsidP="002C77E5">
      <w:pPr>
        <w:numPr>
          <w:ilvl w:val="0"/>
          <w:numId w:val="1"/>
        </w:numPr>
      </w:pPr>
      <w:r w:rsidRPr="002C77E5">
        <w:rPr>
          <w:b/>
          <w:bCs/>
        </w:rPr>
        <w:t>От 18 ноември 1943г.   до днес -  </w:t>
      </w:r>
      <w:r w:rsidRPr="002C77E5">
        <w:t>училището е ръководено от 13 </w:t>
      </w:r>
      <w:r w:rsidRPr="002C77E5">
        <w:rPr>
          <w:b/>
          <w:bCs/>
          <w:i/>
          <w:iCs/>
        </w:rPr>
        <w:t>директори</w:t>
      </w:r>
      <w:r w:rsidRPr="002C77E5">
        <w:t>.  С името на всеки от тях са свързани </w:t>
      </w:r>
      <w:r w:rsidRPr="002C77E5">
        <w:rPr>
          <w:b/>
          <w:bCs/>
        </w:rPr>
        <w:t>постижения</w:t>
      </w:r>
      <w:r w:rsidRPr="002C77E5">
        <w:t> във всяка една област – общообразователна, професионална, спортна.</w:t>
      </w:r>
    </w:p>
    <w:p w:rsidR="00FC3E0A" w:rsidRDefault="00FC3E0A"/>
    <w:sectPr w:rsidR="00FC3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115EA2"/>
    <w:multiLevelType w:val="multilevel"/>
    <w:tmpl w:val="4C20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E5"/>
    <w:rsid w:val="002C77E5"/>
    <w:rsid w:val="00FC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DFA7C-1247-46D0-827D-37656024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77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2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2015-04-15T05:13:00Z</dcterms:created>
  <dcterms:modified xsi:type="dcterms:W3CDTF">2015-04-15T05:15:00Z</dcterms:modified>
</cp:coreProperties>
</file>